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F" w:rsidRDefault="00E11674" w:rsidP="00E90B3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E4A53">
        <w:rPr>
          <w:rFonts w:ascii="Times New Roman" w:hAnsi="Times New Roman" w:cs="Times New Roman"/>
          <w:b/>
          <w:i/>
          <w:color w:val="002060"/>
          <w:sz w:val="26"/>
          <w:szCs w:val="26"/>
        </w:rPr>
        <w:t>Валяние</w:t>
      </w:r>
      <w:r w:rsidRPr="00BE4A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процесс изготовления из непряденой шерсти различных изделий: игрушек, одежды, обуви и прочих полезных и красивых вещей.</w:t>
      </w:r>
    </w:p>
    <w:p w:rsidR="00BE4A53" w:rsidRDefault="00BE4A53" w:rsidP="00E90B3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11674" w:rsidRDefault="00E11674" w:rsidP="00E90B3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два вида валяния: сухое и мокрое.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319"/>
      </w:tblGrid>
      <w:tr w:rsidR="003919C7" w:rsidTr="00BE4A53"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3919C7" w:rsidRDefault="003919C7" w:rsidP="00F1638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53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Сухое</w:t>
            </w:r>
            <w:proofErr w:type="gramEnd"/>
            <w:r w:rsidRPr="00BE4A53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валяние</w:t>
            </w:r>
            <w:r w:rsidR="00F16386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процесс изготовления изделий при помощи специальных игл, которые перемешивают и путают волокна.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919C7" w:rsidRDefault="00E90B30" w:rsidP="0039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337280"/>
                  <wp:effectExtent l="152400" t="114300" r="133350" b="91470"/>
                  <wp:docPr id="2" name="Рисунок 1" descr="C:\Users\Татьянка\Desktop\работа\Самообразование\DSCN3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ка\Desktop\работа\Самообразование\DSCN3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0914">
                            <a:off x="0" y="0"/>
                            <a:ext cx="1163349" cy="13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9C7" w:rsidTr="00BE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35" w:type="dxa"/>
          </w:tcPr>
          <w:p w:rsidR="003919C7" w:rsidRDefault="003919C7" w:rsidP="0039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0525" cy="1174495"/>
                  <wp:effectExtent l="133350" t="171450" r="119675" b="159005"/>
                  <wp:docPr id="1" name="Рисунок 1" descr="C:\Users\Татьянка\Desktop\8ouTHuDqIx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ка\Desktop\8ouTHuDqIx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46195">
                            <a:off x="0" y="0"/>
                            <a:ext cx="1480206" cy="1174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</w:tcPr>
          <w:p w:rsidR="003919C7" w:rsidRDefault="003919C7" w:rsidP="0039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53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Мокрое валяние</w:t>
            </w:r>
            <w:r w:rsidR="006C04B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выполняется при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помощи воды и мыла. Шерсть смачивается мыльным раствором и валяние происходит в процессе трения.</w:t>
            </w:r>
          </w:p>
          <w:p w:rsidR="003919C7" w:rsidRDefault="003919C7" w:rsidP="0039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9C7" w:rsidRPr="00BE4A53" w:rsidRDefault="00E90B30" w:rsidP="00E90B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</w:pPr>
      <w:r w:rsidRPr="00BE4A53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>История валяния</w:t>
      </w:r>
    </w:p>
    <w:p w:rsidR="00E90B30" w:rsidRPr="001C060A" w:rsidRDefault="00E90B30" w:rsidP="00E90B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обнаружили способность шерсти сваливаться около 8000 лет назад. Для валяния использовали найденные остатки шерсти животных. После одомашнивания</w:t>
      </w:r>
      <w:r w:rsidR="0087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мелкого рогатого скота стало возможным использовать состриженную шерсть животных.</w:t>
      </w:r>
    </w:p>
    <w:p w:rsidR="00E90B30" w:rsidRPr="001C060A" w:rsidRDefault="00E90B30" w:rsidP="00E90B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XVI веке появились первые мастерские по изготовлению войлока.</w:t>
      </w:r>
    </w:p>
    <w:p w:rsidR="00E90B30" w:rsidRPr="001C060A" w:rsidRDefault="00E90B30" w:rsidP="00E90B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XIX веке изобрели валяльные прессы и валяльные машины. Валка происходила посредством сдавливания и прокатывания шерсти или при механическом воздействии специальных иголок, которые спутывали шерстяные волокна.</w:t>
      </w:r>
    </w:p>
    <w:p w:rsidR="00E90B30" w:rsidRDefault="000B0741" w:rsidP="000B0741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74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185387" cy="1466458"/>
            <wp:effectExtent l="19050" t="0" r="0" b="0"/>
            <wp:docPr id="3" name="Рисунок 2" descr="C:\Users\Татьянка\Desktop\работа\Самообразование\DSCN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ка\Desktop\работа\Самообразование\DSCN3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56" cy="146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30" w:rsidRDefault="00E90B30" w:rsidP="00E90B30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B30" w:rsidRDefault="00E90B30" w:rsidP="00E90B30">
      <w:pPr>
        <w:spacing w:after="0" w:line="240" w:lineRule="auto"/>
        <w:ind w:firstLine="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1C06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060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натуральная</w:t>
      </w:r>
      <w:r w:rsidRPr="001C060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1C060A">
          <w:rPr>
            <w:rStyle w:val="a6"/>
            <w:rFonts w:ascii="Times New Roman" w:hAnsi="Times New Roman" w:cs="Times New Roman"/>
            <w:b/>
            <w:bCs/>
            <w:i/>
            <w:iCs/>
            <w:color w:val="6F4A00"/>
            <w:sz w:val="24"/>
            <w:szCs w:val="24"/>
            <w:shd w:val="clear" w:color="auto" w:fill="FFFFFF"/>
          </w:rPr>
          <w:t>шерсть</w:t>
        </w:r>
      </w:hyperlink>
      <w:r w:rsidRPr="001C06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обладает прядильными качествами или </w:t>
      </w:r>
      <w:proofErr w:type="spellStart"/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свойлачиваемостью</w:t>
      </w:r>
      <w:proofErr w:type="spellEnd"/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механической или </w:t>
      </w:r>
      <w:proofErr w:type="spellStart"/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тепловлажностной</w:t>
      </w:r>
      <w:proofErr w:type="spellEnd"/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даже легенда о том, что первый валяный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ковер появился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ковчеге</w:t>
      </w:r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Овцы, плывшие в нем, держались дружно, и когда их шерсть падала на пол и намокала, она взбивалась их копытами. Когда же все покинули ковчег, то увидели, что на полу лежал красивый валяный ковер.</w:t>
      </w:r>
      <w:r w:rsidRPr="001C06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0B30" w:rsidRDefault="00E90B30" w:rsidP="00FD02F1">
      <w:pPr>
        <w:spacing w:after="0" w:line="240" w:lineRule="auto"/>
        <w:ind w:firstLine="142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C0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натуральной шерстью очень приятно работать, она теплая, живая, (ее ведь в основном получают, подстригая овец), мягкая, разноцветная. Такая шерсть  пропитана любовью и позитивом. Не удивительно, что она заняла заметное место среди материалов для хобби.</w:t>
      </w:r>
      <w:r w:rsidRPr="001C06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06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D02F1" w:rsidRPr="00BE4A53" w:rsidRDefault="00FD02F1" w:rsidP="00FD02F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  <w:r w:rsidRPr="00BE4A53">
        <w:rPr>
          <w:rFonts w:ascii="Times New Roman" w:hAnsi="Times New Roman" w:cs="Times New Roman"/>
          <w:b/>
          <w:i/>
          <w:color w:val="00B050"/>
          <w:sz w:val="26"/>
          <w:szCs w:val="26"/>
        </w:rPr>
        <w:t>О сухом валянии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458"/>
      </w:tblGrid>
      <w:tr w:rsidR="00B906B0" w:rsidTr="00B906B0">
        <w:tc>
          <w:tcPr>
            <w:tcW w:w="1596" w:type="dxa"/>
          </w:tcPr>
          <w:p w:rsidR="00B906B0" w:rsidRPr="00B906B0" w:rsidRDefault="00B906B0" w:rsidP="00FD02F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95250" t="95250" r="76200" b="76200"/>
                  <wp:docPr id="5" name="Рисунок 3" descr="C:\Users\Татьянка\Desktop\работа\Самообразование\DSCN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ка\Desktop\работа\Самообразование\DSCN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8043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B906B0" w:rsidRPr="00B906B0" w:rsidRDefault="00B906B0" w:rsidP="00B906B0">
            <w:pPr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B0">
              <w:rPr>
                <w:rFonts w:ascii="Times New Roman" w:hAnsi="Times New Roman" w:cs="Times New Roman"/>
                <w:sz w:val="24"/>
                <w:szCs w:val="24"/>
              </w:rPr>
              <w:t>Сухое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валяние подходит для создания объемных изделий: игрушек, бижутерии, декоративных фигурок, кукол, нанесения рисунков на фетр.</w:t>
            </w:r>
          </w:p>
        </w:tc>
      </w:tr>
    </w:tbl>
    <w:p w:rsidR="00B906B0" w:rsidRDefault="00B906B0" w:rsidP="00B906B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906B0">
        <w:rPr>
          <w:rFonts w:ascii="Times New Roman" w:hAnsi="Times New Roman" w:cs="Times New Roman"/>
          <w:sz w:val="24"/>
          <w:szCs w:val="24"/>
        </w:rPr>
        <w:t>При сухом валянии</w:t>
      </w:r>
      <w:r>
        <w:rPr>
          <w:rFonts w:ascii="Times New Roman" w:hAnsi="Times New Roman" w:cs="Times New Roman"/>
          <w:sz w:val="24"/>
          <w:szCs w:val="24"/>
        </w:rPr>
        <w:t xml:space="preserve"> шерсть нужно многократно протыкать специальной иглой до состояния сваливания. При этом процессе волокна шерсти перепутываются и сцепляются, что ведет к образованию плотного и однородного материала.</w:t>
      </w:r>
      <w:r w:rsidR="00BE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53" w:rsidRDefault="00BE4A53" w:rsidP="00BE4A5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BE4A5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Иглы</w:t>
      </w:r>
    </w:p>
    <w:p w:rsidR="00BE4A53" w:rsidRDefault="00BE4A53" w:rsidP="00BE4A5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E4A5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49350" cy="862013"/>
            <wp:effectExtent l="19050" t="0" r="0" b="0"/>
            <wp:docPr id="6" name="irc_mi" descr="http://womenhappiness.ru/wp-content/uploads/2010/12/%D0%B2%D0%BE%D0%BB%D0%BE%D0%BA%D0%BD%D0%B0-%D1%88%D0%B5%D1%80%D1%81%D1%82%D0%B8-%D0%B8-2-%D0%B8%D0%B3%D0%BB%D1%8B-%D0%B4%D0%BB%D1%8F-%D0%B2%D0%B0%D0%BB%D1%8F%D0%BD%D0%B8%D1%8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menhappiness.ru/wp-content/uploads/2010/12/%D0%B2%D0%BE%D0%BB%D0%BE%D0%BA%D0%BD%D0%B0-%D1%88%D0%B5%D1%80%D1%81%D1%82%D0%B8-%D0%B8-2-%D0%B8%D0%B3%D0%BB%D1%8B-%D0%B4%D0%BB%D1%8F-%D0%B2%D0%B0%D0%BB%D1%8F%D0%BD%D0%B8%D1%8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94" cy="86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C1B" w:rsidRPr="00F3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53" w:rsidRDefault="00BE4A53" w:rsidP="00BE4A5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E4A53">
        <w:rPr>
          <w:rFonts w:ascii="Times New Roman" w:hAnsi="Times New Roman" w:cs="Times New Roman"/>
          <w:sz w:val="24"/>
          <w:szCs w:val="24"/>
        </w:rPr>
        <w:t xml:space="preserve">Для сухого валяния используют иглы </w:t>
      </w:r>
      <w:r>
        <w:rPr>
          <w:rFonts w:ascii="Times New Roman" w:hAnsi="Times New Roman" w:cs="Times New Roman"/>
          <w:sz w:val="24"/>
          <w:szCs w:val="24"/>
        </w:rPr>
        <w:t xml:space="preserve">со специальными насечками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зазубринками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втыкании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игл в шерсть части волокон зацепляются за засечки и спутываются друг с другом.</w:t>
      </w:r>
    </w:p>
    <w:p w:rsidR="00BE4A53" w:rsidRDefault="00BE4A53" w:rsidP="00BE4A5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Иглы имеют </w:t>
      </w:r>
      <w:r w:rsidRPr="00BE4A53">
        <w:rPr>
          <w:rFonts w:ascii="Times New Roman" w:hAnsi="Times New Roman" w:cs="Times New Roman"/>
          <w:sz w:val="24"/>
          <w:szCs w:val="24"/>
          <w:u w:val="single"/>
        </w:rPr>
        <w:t>разную толщину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4A53">
        <w:rPr>
          <w:rFonts w:ascii="Times New Roman" w:hAnsi="Times New Roman" w:cs="Times New Roman"/>
          <w:sz w:val="24"/>
          <w:szCs w:val="24"/>
        </w:rPr>
        <w:t>чем игла тоньше</w:t>
      </w:r>
      <w:r>
        <w:rPr>
          <w:rFonts w:ascii="Times New Roman" w:hAnsi="Times New Roman" w:cs="Times New Roman"/>
          <w:sz w:val="24"/>
          <w:szCs w:val="24"/>
        </w:rPr>
        <w:t>, тем меньше на ней зазубрин. Чем толще игла, тем быстрее она валяет.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Толстые иголки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на начальных этапах и для работы с грубой шерстью и волокнами. </w:t>
      </w:r>
      <w:r>
        <w:rPr>
          <w:rFonts w:ascii="Times New Roman" w:hAnsi="Times New Roman" w:cs="Times New Roman"/>
          <w:i/>
          <w:sz w:val="24"/>
          <w:szCs w:val="24"/>
        </w:rPr>
        <w:t>Средние</w:t>
      </w:r>
      <w:r>
        <w:rPr>
          <w:rFonts w:ascii="Times New Roman" w:hAnsi="Times New Roman" w:cs="Times New Roman"/>
          <w:sz w:val="24"/>
          <w:szCs w:val="24"/>
        </w:rPr>
        <w:t xml:space="preserve"> подходят для промежуточных этапов, а </w:t>
      </w:r>
      <w:r>
        <w:rPr>
          <w:rFonts w:ascii="Times New Roman" w:hAnsi="Times New Roman" w:cs="Times New Roman"/>
          <w:i/>
          <w:sz w:val="24"/>
          <w:szCs w:val="24"/>
        </w:rPr>
        <w:t>тонкие</w:t>
      </w:r>
      <w:r>
        <w:rPr>
          <w:rFonts w:ascii="Times New Roman" w:hAnsi="Times New Roman" w:cs="Times New Roman"/>
          <w:sz w:val="24"/>
          <w:szCs w:val="24"/>
        </w:rPr>
        <w:t xml:space="preserve"> – для финишной обработки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проработки мелких деталей.</w:t>
      </w:r>
    </w:p>
    <w:p w:rsidR="00BE4A53" w:rsidRDefault="00BE4A53" w:rsidP="00BE4A5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иголки имеют </w:t>
      </w:r>
      <w:r w:rsidRPr="00BE4A53">
        <w:rPr>
          <w:rFonts w:ascii="Times New Roman" w:hAnsi="Times New Roman" w:cs="Times New Roman"/>
          <w:sz w:val="24"/>
          <w:szCs w:val="24"/>
          <w:u w:val="single"/>
        </w:rPr>
        <w:t>разное сечение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3AEB">
        <w:rPr>
          <w:rFonts w:ascii="Times New Roman" w:hAnsi="Times New Roman" w:cs="Times New Roman"/>
          <w:i/>
          <w:sz w:val="24"/>
          <w:szCs w:val="24"/>
        </w:rPr>
        <w:t xml:space="preserve"> треугольное, звездчатое и корончатое.</w:t>
      </w:r>
      <w:r w:rsidR="00E43AEB">
        <w:rPr>
          <w:rFonts w:ascii="Times New Roman" w:hAnsi="Times New Roman" w:cs="Times New Roman"/>
          <w:sz w:val="24"/>
          <w:szCs w:val="24"/>
        </w:rPr>
        <w:t xml:space="preserve"> Иглы с треугольным сечением используются на начальных этапах работы; с сечением «звезда» - для работы с мелкими деталями, корончатые – для вживления волосков. Существуют также иголки </w:t>
      </w:r>
      <w:r w:rsidR="00E43AEB">
        <w:rPr>
          <w:rFonts w:ascii="Times New Roman" w:hAnsi="Times New Roman" w:cs="Times New Roman"/>
          <w:i/>
          <w:sz w:val="24"/>
          <w:szCs w:val="24"/>
        </w:rPr>
        <w:t>с обратным зубом</w:t>
      </w:r>
      <w:r w:rsidR="00E43AEB">
        <w:rPr>
          <w:rFonts w:ascii="Times New Roman" w:hAnsi="Times New Roman" w:cs="Times New Roman"/>
          <w:sz w:val="24"/>
          <w:szCs w:val="24"/>
        </w:rPr>
        <w:t xml:space="preserve">, которые не уваливают, а </w:t>
      </w:r>
      <w:proofErr w:type="gramStart"/>
      <w:r w:rsidR="00E43AEB">
        <w:rPr>
          <w:rFonts w:ascii="Times New Roman" w:hAnsi="Times New Roman" w:cs="Times New Roman"/>
          <w:sz w:val="24"/>
          <w:szCs w:val="24"/>
        </w:rPr>
        <w:t>на оборот, выдергивают</w:t>
      </w:r>
      <w:proofErr w:type="gramEnd"/>
      <w:r w:rsidR="00E43AEB">
        <w:rPr>
          <w:rFonts w:ascii="Times New Roman" w:hAnsi="Times New Roman" w:cs="Times New Roman"/>
          <w:sz w:val="24"/>
          <w:szCs w:val="24"/>
        </w:rPr>
        <w:t xml:space="preserve"> волокна шерсти.</w:t>
      </w:r>
    </w:p>
    <w:p w:rsidR="00E43AEB" w:rsidRDefault="00E43AEB" w:rsidP="00E43AE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>Шерсть</w:t>
      </w:r>
    </w:p>
    <w:p w:rsidR="00C06D83" w:rsidRDefault="00C06D83" w:rsidP="00C06D8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шерсть для валяния производят две фабрики: Троицкая камвольная фабрика и Московская шерстопрядильная фабрика. По типу обработки шерсть можно разделить на два основных вида.</w:t>
      </w:r>
    </w:p>
    <w:p w:rsidR="00E43AEB" w:rsidRDefault="00C06D83" w:rsidP="00C06D8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Гребеночесаная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(гребенная лента). Эта </w:t>
      </w:r>
      <w:r w:rsidR="00F35C1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ерсть вымытая и расчесанная на производстве.</w:t>
      </w:r>
    </w:p>
    <w:p w:rsidR="00F35C1B" w:rsidRDefault="00F35C1B" w:rsidP="00C06D8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Кардочесаная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шерсть.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шерстяную вату: все волокна изогнуты и направлены в разные стороны.</w:t>
      </w:r>
    </w:p>
    <w:p w:rsidR="00F35C1B" w:rsidRDefault="00875EB8" w:rsidP="00875E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75E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75EB8" w:rsidRDefault="00875EB8" w:rsidP="00875EB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СМАЙЛИК</w:t>
      </w:r>
    </w:p>
    <w:p w:rsidR="00B82CDD" w:rsidRDefault="00B82CDD" w:rsidP="00875EB8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</w:tblGrid>
      <w:tr w:rsidR="00875EB8" w:rsidTr="00813712">
        <w:tc>
          <w:tcPr>
            <w:tcW w:w="1951" w:type="dxa"/>
          </w:tcPr>
          <w:p w:rsidR="00875EB8" w:rsidRDefault="00875EB8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95408" cy="955563"/>
                  <wp:effectExtent l="19050" t="0" r="9492" b="0"/>
                  <wp:docPr id="9" name="Рисунок 1" descr="C:\Users\Татьянка\Desktop\фотоаппарат\DSCN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ка\Desktop\фотоаппарат\DSCN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39" cy="9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75EB8" w:rsidRDefault="00875EB8" w:rsidP="00875E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понадобится</w:t>
            </w:r>
          </w:p>
          <w:p w:rsidR="00875EB8" w:rsidRPr="00875EB8" w:rsidRDefault="00875EB8" w:rsidP="00875EB8">
            <w:pPr>
              <w:pStyle w:val="a8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5EB8">
              <w:rPr>
                <w:rFonts w:ascii="Times New Roman" w:hAnsi="Times New Roman" w:cs="Times New Roman"/>
              </w:rPr>
              <w:t xml:space="preserve">цветная шерсть (для смайлика и глазок с ротиком) </w:t>
            </w:r>
          </w:p>
          <w:p w:rsidR="00875EB8" w:rsidRPr="00875EB8" w:rsidRDefault="00875EB8" w:rsidP="00875EB8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- </w:t>
            </w:r>
            <w:r w:rsidR="00157BE1">
              <w:rPr>
                <w:rFonts w:ascii="Times New Roman" w:hAnsi="Times New Roman" w:cs="Times New Roman"/>
              </w:rPr>
              <w:t xml:space="preserve">поролоновая </w:t>
            </w:r>
            <w:r w:rsidRPr="00875EB8">
              <w:rPr>
                <w:rFonts w:ascii="Times New Roman" w:hAnsi="Times New Roman" w:cs="Times New Roman"/>
              </w:rPr>
              <w:t>губка</w:t>
            </w:r>
          </w:p>
          <w:p w:rsidR="00875EB8" w:rsidRDefault="00875EB8" w:rsidP="00875EB8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- игла</w:t>
            </w:r>
            <w:r w:rsidR="00157BE1">
              <w:rPr>
                <w:rFonts w:ascii="Times New Roman" w:hAnsi="Times New Roman" w:cs="Times New Roman"/>
              </w:rPr>
              <w:t xml:space="preserve"> для валяния</w:t>
            </w:r>
          </w:p>
          <w:p w:rsidR="00875EB8" w:rsidRDefault="00875EB8" w:rsidP="00875EB8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2CDD">
              <w:rPr>
                <w:rFonts w:ascii="Times New Roman" w:hAnsi="Times New Roman" w:cs="Times New Roman"/>
              </w:rPr>
              <w:t>шнурок</w:t>
            </w:r>
          </w:p>
          <w:p w:rsidR="00B82CDD" w:rsidRPr="00875EB8" w:rsidRDefault="00B82CDD" w:rsidP="00875EB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11" w:rsidTr="00813712">
        <w:tc>
          <w:tcPr>
            <w:tcW w:w="1951" w:type="dxa"/>
          </w:tcPr>
          <w:p w:rsidR="00221811" w:rsidRDefault="002D1637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3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64731" cy="822960"/>
                  <wp:effectExtent l="19050" t="0" r="2069" b="0"/>
                  <wp:docPr id="10" name="Рисунок 2" descr="C:\Users\Татьянка\Desktop\фотоаппарат\DSCN3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ка\Desktop\фотоаппарат\DSCN3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10" cy="83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875EB8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811" w:rsidRDefault="002D1637" w:rsidP="00875E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Распушим шерсть</w:t>
            </w:r>
          </w:p>
        </w:tc>
      </w:tr>
      <w:tr w:rsidR="002D1637" w:rsidTr="00813712">
        <w:tc>
          <w:tcPr>
            <w:tcW w:w="1951" w:type="dxa"/>
          </w:tcPr>
          <w:p w:rsidR="002D1637" w:rsidRDefault="002D1637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3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79539" cy="824459"/>
                  <wp:effectExtent l="19050" t="0" r="6311" b="0"/>
                  <wp:docPr id="11" name="Рисунок 3" descr="C:\Users\Татьянка\Desktop\фотоаппарат\DSCN3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ка\Desktop\фотоаппарат\DSCN3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84" cy="82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2D1637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1637" w:rsidRDefault="002D1637" w:rsidP="002D1637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Сделаем из шерсти комочек размером с ладошку</w:t>
            </w:r>
          </w:p>
        </w:tc>
      </w:tr>
      <w:tr w:rsidR="002D1637" w:rsidTr="00813712">
        <w:tc>
          <w:tcPr>
            <w:tcW w:w="1951" w:type="dxa"/>
          </w:tcPr>
          <w:p w:rsidR="002D1637" w:rsidRPr="002D1637" w:rsidRDefault="002D1637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3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81332" cy="884420"/>
                  <wp:effectExtent l="19050" t="0" r="4518" b="0"/>
                  <wp:docPr id="12" name="Рисунок 4" descr="C:\Users\Татьянка\Desktop\фотоаппарат\DSCN3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ка\Desktop\фотоаппарат\DSCN3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7" cy="88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D1637" w:rsidRDefault="00157BE1" w:rsidP="002D1637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формировать шарик</w:t>
            </w:r>
          </w:p>
          <w:p w:rsidR="00157BE1" w:rsidRDefault="00157BE1" w:rsidP="00157BE1">
            <w:pPr>
              <w:pStyle w:val="a8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!!! ВАЖНО – иголка должна входить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перпендику-лярно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работы</w:t>
            </w:r>
          </w:p>
          <w:p w:rsidR="00B82CDD" w:rsidRDefault="00B82CDD" w:rsidP="00157BE1">
            <w:pPr>
              <w:pStyle w:val="a8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E1" w:rsidTr="00813712">
        <w:tc>
          <w:tcPr>
            <w:tcW w:w="1951" w:type="dxa"/>
          </w:tcPr>
          <w:p w:rsidR="00157BE1" w:rsidRDefault="00157BE1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BE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72601" cy="899409"/>
                  <wp:effectExtent l="19050" t="0" r="0" b="0"/>
                  <wp:docPr id="13" name="Рисунок 5" descr="C:\Users\Татьянка\Desktop\фотоаппарат\DSCN3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ка\Desktop\фотоаппарат\DSCN3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79" cy="90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2D1637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BE1" w:rsidRDefault="00157BE1" w:rsidP="00157BE1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уваливать, до получения достаточно плотного шарика</w:t>
            </w:r>
          </w:p>
        </w:tc>
      </w:tr>
      <w:tr w:rsidR="00157BE1" w:rsidTr="00813712">
        <w:tc>
          <w:tcPr>
            <w:tcW w:w="1951" w:type="dxa"/>
          </w:tcPr>
          <w:p w:rsidR="00157BE1" w:rsidRDefault="00157BE1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7BE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53892" cy="839450"/>
                  <wp:effectExtent l="19050" t="0" r="0" b="0"/>
                  <wp:docPr id="14" name="Рисунок 6" descr="C:\Users\Татьянка\Desktop\фотоаппарат\DSCN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ка\Desktop\фотоаппарат\DSCN3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22" cy="84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157BE1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7BE1" w:rsidRDefault="00184AAB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Укатываем наш шарик между ладонями. </w:t>
            </w:r>
          </w:p>
        </w:tc>
      </w:tr>
      <w:tr w:rsidR="00184AAB" w:rsidTr="00813712">
        <w:tc>
          <w:tcPr>
            <w:tcW w:w="1951" w:type="dxa"/>
          </w:tcPr>
          <w:p w:rsidR="00184AAB" w:rsidRDefault="00184AAB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AA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52621" cy="734518"/>
                  <wp:effectExtent l="19050" t="0" r="0" b="0"/>
                  <wp:docPr id="15" name="Рисунок 7" descr="C:\Users\Татьянка\Desktop\фотоаппарат\DSCN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ка\Desktop\фотоаппарат\DSCN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65" cy="7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157BE1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AAB" w:rsidRDefault="00184AAB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неровности, 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дооформлять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иголкой, пока не получим ровный шарик</w:t>
            </w:r>
          </w:p>
          <w:p w:rsidR="00B82CDD" w:rsidRDefault="00B82CDD" w:rsidP="00B82CD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AB" w:rsidTr="00813712">
        <w:tc>
          <w:tcPr>
            <w:tcW w:w="1951" w:type="dxa"/>
          </w:tcPr>
          <w:p w:rsidR="00184AAB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7BE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52621" cy="869429"/>
                  <wp:effectExtent l="19050" t="0" r="0" b="0"/>
                  <wp:docPr id="16" name="Рисунок 8" descr="C:\Users\Татьянка\Desktop\фотоаппарат\DSCN3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ка\Desktop\фотоаппарат\DSCN3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5" cy="87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7BE" w:rsidRPr="00184AAB" w:rsidRDefault="007D47BE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AAB" w:rsidRDefault="007D47BE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углубления для глазок и ротика</w:t>
            </w:r>
          </w:p>
        </w:tc>
      </w:tr>
      <w:tr w:rsidR="007D47BE" w:rsidTr="00813712">
        <w:tc>
          <w:tcPr>
            <w:tcW w:w="1951" w:type="dxa"/>
          </w:tcPr>
          <w:p w:rsidR="007D47BE" w:rsidRPr="007D47BE" w:rsidRDefault="00813712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1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60258" cy="795014"/>
                  <wp:effectExtent l="19050" t="0" r="6542" b="0"/>
                  <wp:docPr id="18" name="Рисунок 10" descr="C:\Users\Татьянка\Desktop\фотоаппарат\DSCN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ка\Desktop\фотоаппарат\DSCN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79" cy="7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D47BE" w:rsidRDefault="00813712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Скатываем глазки (шарики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ротик (жгутик). Можно использовать воду, для более быстрого скатывания.</w:t>
            </w:r>
          </w:p>
          <w:p w:rsidR="00B82CDD" w:rsidRDefault="00B82CDD" w:rsidP="00B82CDD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12" w:rsidTr="00813712">
        <w:tc>
          <w:tcPr>
            <w:tcW w:w="1951" w:type="dxa"/>
          </w:tcPr>
          <w:p w:rsidR="00813712" w:rsidRPr="00813712" w:rsidRDefault="00813712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1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25357" cy="839449"/>
                  <wp:effectExtent l="19050" t="0" r="3343" b="0"/>
                  <wp:docPr id="19" name="Рисунок 11" descr="C:\Users\Татьянка\Desktop\фотоаппарат\DSCN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ка\Desktop\фотоаппарат\DSCN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35" cy="84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3712" w:rsidRDefault="00813712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Приваливаем глазки и ротик </w:t>
            </w:r>
          </w:p>
          <w:p w:rsidR="00813712" w:rsidRDefault="00813712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843" cy="488772"/>
                  <wp:effectExtent l="19050" t="0" r="0" b="0"/>
                  <wp:docPr id="21" name="Рисунок 13" descr="C:\Users\Татьянка\Desktop\фотоаппарат\DSCN3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ка\Desktop\фотоаппарат\DSCN3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27" cy="49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CDD" w:rsidRDefault="00B82CDD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12" w:rsidTr="00813712">
        <w:tc>
          <w:tcPr>
            <w:tcW w:w="1951" w:type="dxa"/>
          </w:tcPr>
          <w:p w:rsidR="00813712" w:rsidRDefault="00813712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371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30261" cy="824459"/>
                  <wp:effectExtent l="19050" t="0" r="0" b="0"/>
                  <wp:docPr id="22" name="Рисунок 14" descr="C:\Users\Татьянка\Desktop\фотоаппарат\DSCN3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ка\Desktop\фотоаппарат\DSCN3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85" cy="823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712" w:rsidRPr="00813712" w:rsidRDefault="00813712" w:rsidP="00875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3712" w:rsidRDefault="00813712" w:rsidP="00184AAB">
            <w:pPr>
              <w:pStyle w:val="a8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петельку, приваливаем и вставляем шнурок</w:t>
            </w:r>
          </w:p>
        </w:tc>
      </w:tr>
      <w:tr w:rsidR="00813712" w:rsidTr="00813712">
        <w:tc>
          <w:tcPr>
            <w:tcW w:w="5211" w:type="dxa"/>
            <w:gridSpan w:val="2"/>
          </w:tcPr>
          <w:p w:rsidR="00813712" w:rsidRDefault="00813712" w:rsidP="00813712">
            <w:pPr>
              <w:pStyle w:val="a8"/>
              <w:numPr>
                <w:ilvl w:val="0"/>
                <w:numId w:val="1"/>
              </w:numPr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СМАЙЛИК готов</w:t>
            </w:r>
          </w:p>
          <w:p w:rsidR="00813712" w:rsidRDefault="00813712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304306"/>
                  <wp:effectExtent l="19050" t="0" r="9525" b="0"/>
                  <wp:docPr id="23" name="Рисунок 16" descr="C:\Users\Татьянка\Desktop\DSCN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ка\Desktop\DSCN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0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CDD" w:rsidRDefault="00B82CDD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DD" w:rsidRDefault="00B82CDD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82CD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Желаю всем УСПЕХОВ!</w:t>
            </w:r>
          </w:p>
          <w:p w:rsidR="00AB5F9B" w:rsidRDefault="00AA433A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33A" w:rsidRDefault="00AA433A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4738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2268"/>
            </w:tblGrid>
            <w:tr w:rsidR="00A106BE" w:rsidTr="00AB0C7F">
              <w:tc>
                <w:tcPr>
                  <w:tcW w:w="2470" w:type="dxa"/>
                </w:tcPr>
                <w:p w:rsidR="00A106BE" w:rsidRDefault="00A106BE" w:rsidP="0081371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06BE" w:rsidRDefault="00A106BE" w:rsidP="0081371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6B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276048" cy="1513490"/>
                        <wp:effectExtent l="171450" t="133350" r="152702" b="124810"/>
                        <wp:docPr id="25" name="Рисунок 2" descr="C:\Users\Татьянка\Desktop\работа\Самообразование\DSCN36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Татьянка\Desktop\работа\Самообразование\DSCN36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91424">
                                  <a:off x="0" y="0"/>
                                  <a:ext cx="1276743" cy="1514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A106BE" w:rsidRDefault="00A106BE" w:rsidP="00813712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06B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32656" cy="1376855"/>
                        <wp:effectExtent l="285750" t="171450" r="262744" b="147145"/>
                        <wp:docPr id="24" name="Рисунок 1" descr="C:\Users\Татьянка\Desktop\фотоаппарат\DSCN36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атьянка\Desktop\фотоаппарат\DSCN36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40175">
                                  <a:off x="0" y="0"/>
                                  <a:ext cx="1034042" cy="1378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06BE" w:rsidRPr="00AB5F9B" w:rsidRDefault="00A106BE" w:rsidP="00813712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EB8" w:rsidRPr="00875EB8" w:rsidRDefault="00875EB8" w:rsidP="00AB0C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1658"/>
      </w:tblGrid>
      <w:tr w:rsidR="00AB0C7F" w:rsidTr="00AB0C7F">
        <w:tc>
          <w:tcPr>
            <w:tcW w:w="2527" w:type="dxa"/>
          </w:tcPr>
          <w:p w:rsidR="00AB0C7F" w:rsidRDefault="00AB0C7F" w:rsidP="00AB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7615" cy="1250731"/>
                  <wp:effectExtent l="190500" t="266700" r="161185" b="235169"/>
                  <wp:docPr id="26" name="Рисунок 3" descr="C:\Users\Татьянка\Desktop\фотоаппарат\DSCN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ка\Desktop\фотоаппарат\DSCN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49568">
                            <a:off x="0" y="0"/>
                            <a:ext cx="1672693" cy="125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B0C7F" w:rsidRDefault="00F16386" w:rsidP="00AB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9" style="width:139.2pt;height:25.45pt;rotation:90" adj="2809" fillcolor="lime" stroked="f">
                  <v:fill color2="#0cf" focus="100%" type="gradient"/>
                  <v:shadow on="t" color="navy" opacity="52429f" offset="-5pt,6pt"/>
                  <v:textpath style="font-family:&quot;Arial Black&quot;;v-rotate-letters:t;v-text-kern:t" trim="t" fitpath="t" xscale="f" string="Мастер - класс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</w:tc>
      </w:tr>
    </w:tbl>
    <w:p w:rsidR="00C06D83" w:rsidRDefault="00F16386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82.4pt;height:51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майлик"/>
          </v:shape>
        </w:pict>
      </w: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C0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7F" w:rsidRDefault="00AB0C7F" w:rsidP="00AB0C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Третьякова Т.В.</w:t>
      </w:r>
    </w:p>
    <w:p w:rsidR="00AB0C7F" w:rsidRDefault="00AB0C7F" w:rsidP="00AB0C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№ 44 «Веселые нотки»</w:t>
      </w:r>
    </w:p>
    <w:p w:rsidR="00AB0C7F" w:rsidRDefault="00AB0C7F" w:rsidP="00AB0C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Лебедева 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B0C7F" w:rsidRPr="00E43AEB" w:rsidRDefault="00AB0C7F" w:rsidP="00AB0C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Северодвинск, Архангельская обл.</w:t>
      </w:r>
    </w:p>
    <w:sectPr w:rsidR="00AB0C7F" w:rsidRPr="00E43AEB" w:rsidSect="00E11674">
      <w:pgSz w:w="16838" w:h="11906" w:orient="landscape"/>
      <w:pgMar w:top="284" w:right="454" w:bottom="284" w:left="45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6A4"/>
    <w:multiLevelType w:val="hybridMultilevel"/>
    <w:tmpl w:val="C438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674"/>
    <w:rsid w:val="00096F1C"/>
    <w:rsid w:val="000B0741"/>
    <w:rsid w:val="000E653F"/>
    <w:rsid w:val="00116932"/>
    <w:rsid w:val="00157BE1"/>
    <w:rsid w:val="001830A1"/>
    <w:rsid w:val="00184AAB"/>
    <w:rsid w:val="00221811"/>
    <w:rsid w:val="002D1637"/>
    <w:rsid w:val="00356409"/>
    <w:rsid w:val="003919C7"/>
    <w:rsid w:val="00546569"/>
    <w:rsid w:val="00554209"/>
    <w:rsid w:val="006C04B9"/>
    <w:rsid w:val="006E5373"/>
    <w:rsid w:val="007B1C38"/>
    <w:rsid w:val="007D47BE"/>
    <w:rsid w:val="00813712"/>
    <w:rsid w:val="00875EB8"/>
    <w:rsid w:val="00A106BE"/>
    <w:rsid w:val="00AA433A"/>
    <w:rsid w:val="00AB0C7F"/>
    <w:rsid w:val="00AB5F9B"/>
    <w:rsid w:val="00B82CDD"/>
    <w:rsid w:val="00B906B0"/>
    <w:rsid w:val="00BD519F"/>
    <w:rsid w:val="00BE2A32"/>
    <w:rsid w:val="00BE4A53"/>
    <w:rsid w:val="00C06D83"/>
    <w:rsid w:val="00E11674"/>
    <w:rsid w:val="00E43AEB"/>
    <w:rsid w:val="00E5658B"/>
    <w:rsid w:val="00E8663A"/>
    <w:rsid w:val="00E90B30"/>
    <w:rsid w:val="00F16386"/>
    <w:rsid w:val="00F35C1B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0B30"/>
  </w:style>
  <w:style w:type="character" w:styleId="a6">
    <w:name w:val="Hyperlink"/>
    <w:basedOn w:val="a0"/>
    <w:uiPriority w:val="99"/>
    <w:semiHidden/>
    <w:unhideWhenUsed/>
    <w:rsid w:val="00E90B30"/>
    <w:rPr>
      <w:color w:val="0000FF"/>
      <w:u w:val="single"/>
    </w:rPr>
  </w:style>
  <w:style w:type="character" w:styleId="a7">
    <w:name w:val="Emphasis"/>
    <w:basedOn w:val="a0"/>
    <w:uiPriority w:val="20"/>
    <w:qFormat/>
    <w:rsid w:val="00E90B30"/>
    <w:rPr>
      <w:i/>
      <w:iCs/>
    </w:rPr>
  </w:style>
  <w:style w:type="paragraph" w:styleId="a8">
    <w:name w:val="List Paragraph"/>
    <w:basedOn w:val="a"/>
    <w:uiPriority w:val="34"/>
    <w:qFormat/>
    <w:rsid w:val="0087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hyperlink" Target="http://www.google.ru/url?sa=i&amp;rct=j&amp;q=&amp;esrc=s&amp;source=images&amp;cd=&amp;cad=rja&amp;uact=8&amp;docid=JFJgiMKGDSKKfM&amp;tbnid=kEf6KvdApRM5PM:&amp;ved=0CAUQjRw&amp;url=http://womenhappiness.ru/hobby/rukodelie/novogodnij-podarok-svoimi-rukami-zajka-moya.html&amp;ei=JcZ3U4j0LpLa4QT07YC4Aw&amp;bvm=bv.66917471,d.bGE&amp;psig=AFQjCNEeewowFmzUT0fOHtLV0reAUZ2WQA&amp;ust=1400444779993509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stranamasterov.ru/taxonomy/term/1160" TargetMode="Externa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A7456-47DA-41BE-948B-AD94667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User</cp:lastModifiedBy>
  <cp:revision>16</cp:revision>
  <dcterms:created xsi:type="dcterms:W3CDTF">2014-05-17T08:06:00Z</dcterms:created>
  <dcterms:modified xsi:type="dcterms:W3CDTF">2017-11-07T18:28:00Z</dcterms:modified>
</cp:coreProperties>
</file>